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C95D6" w14:textId="77777777" w:rsidR="008906C2" w:rsidRPr="00C642D2" w:rsidRDefault="00825600">
      <w:pPr>
        <w:pStyle w:val="LO-normal"/>
        <w:widowControl w:val="0"/>
        <w:tabs>
          <w:tab w:val="left" w:pos="1065"/>
        </w:tabs>
        <w:spacing w:after="100"/>
        <w:rPr>
          <w:rFonts w:ascii="Arial Narrow" w:hAnsi="Arial Narrow" w:cs="Helvetica"/>
          <w:b/>
          <w:sz w:val="24"/>
          <w:szCs w:val="24"/>
        </w:rPr>
      </w:pPr>
      <w:r>
        <w:rPr>
          <w:rFonts w:ascii="Arial Narrow" w:eastAsia="Helvetica" w:hAnsi="Arial Narrow" w:cs="Helvetica"/>
          <w:color w:val="000000"/>
        </w:rPr>
        <w:tab/>
      </w:r>
      <w:r>
        <w:rPr>
          <w:rFonts w:ascii="Arial Narrow" w:hAnsi="Arial Narrow" w:cs="Helvetica"/>
          <w:b/>
          <w:color w:val="000000"/>
        </w:rPr>
        <w:t xml:space="preserve"> </w:t>
      </w:r>
    </w:p>
    <w:p w14:paraId="0E77758B" w14:textId="79EF8B5A" w:rsidR="00C642D2" w:rsidRPr="00F824B2" w:rsidRDefault="00C642D2">
      <w:pPr>
        <w:pStyle w:val="NormalWeb"/>
        <w:spacing w:beforeAutospacing="0" w:after="280" w:afterAutospacing="0" w:line="276" w:lineRule="auto"/>
        <w:jc w:val="center"/>
        <w:rPr>
          <w:rFonts w:ascii="Arial" w:hAnsi="Arial" w:cs="Arial"/>
          <w:b/>
          <w:bCs/>
        </w:rPr>
      </w:pPr>
      <w:r w:rsidRPr="00F824B2">
        <w:rPr>
          <w:rFonts w:ascii="Arial" w:hAnsi="Arial" w:cs="Arial"/>
          <w:b/>
          <w:bCs/>
        </w:rPr>
        <w:t>ANEXO 4</w:t>
      </w:r>
      <w:r w:rsidR="004F6310">
        <w:rPr>
          <w:rFonts w:ascii="Arial" w:hAnsi="Arial" w:cs="Arial"/>
          <w:b/>
          <w:bCs/>
        </w:rPr>
        <w:t>4</w:t>
      </w:r>
    </w:p>
    <w:p w14:paraId="70AD3411" w14:textId="765AA4F6" w:rsidR="008906C2" w:rsidRPr="00C9642C" w:rsidRDefault="00825600">
      <w:pPr>
        <w:pStyle w:val="NormalWeb"/>
        <w:spacing w:beforeAutospacing="0" w:after="28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C9642C">
        <w:rPr>
          <w:rFonts w:ascii="Helvetica" w:hAnsi="Helvetica" w:cs="Helvetica"/>
          <w:b/>
          <w:bCs/>
          <w:color w:val="FF0000"/>
          <w:sz w:val="22"/>
          <w:szCs w:val="22"/>
        </w:rPr>
        <w:t xml:space="preserve">(MODELO </w:t>
      </w:r>
      <w:r w:rsidR="002A02B4">
        <w:rPr>
          <w:rFonts w:ascii="Helvetica" w:hAnsi="Helvetica" w:cs="Helvetica"/>
          <w:b/>
          <w:bCs/>
          <w:color w:val="FF0000"/>
          <w:sz w:val="22"/>
          <w:szCs w:val="22"/>
        </w:rPr>
        <w:t>DE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</w:t>
      </w:r>
      <w:r w:rsidRPr="00F824B2">
        <w:rPr>
          <w:rFonts w:ascii="Arial" w:hAnsi="Arial" w:cs="Arial"/>
          <w:b/>
          <w:color w:val="000000"/>
        </w:rPr>
        <w:t>RELATÓRIO FINAL</w:t>
      </w:r>
      <w:r w:rsidR="005928B9">
        <w:rPr>
          <w:rFonts w:ascii="Helvetica" w:hAnsi="Helvetica" w:cs="Helvetica"/>
          <w:b/>
          <w:color w:val="000000"/>
          <w:sz w:val="22"/>
          <w:szCs w:val="22"/>
        </w:rPr>
        <w:t xml:space="preserve"> </w:t>
      </w:r>
      <w:r w:rsidR="002D59CB" w:rsidRPr="002D59CB">
        <w:rPr>
          <w:rFonts w:ascii="Helvetica" w:hAnsi="Helvetica" w:cs="Helvetica"/>
          <w:b/>
          <w:color w:val="FF0000"/>
          <w:sz w:val="22"/>
          <w:szCs w:val="22"/>
        </w:rPr>
        <w:t>SINDICÂNCIA ADMINISTRATIVA</w:t>
      </w:r>
      <w:r w:rsidRPr="002D59CB">
        <w:rPr>
          <w:rFonts w:ascii="Helvetica" w:hAnsi="Helvetica" w:cs="Helvetica"/>
          <w:b/>
          <w:bCs/>
          <w:color w:val="FF0000"/>
          <w:sz w:val="22"/>
          <w:szCs w:val="22"/>
        </w:rPr>
        <w:t>)</w:t>
      </w:r>
    </w:p>
    <w:p w14:paraId="3FB35DCC" w14:textId="77777777" w:rsidR="008906C2" w:rsidRPr="00F824B2" w:rsidRDefault="00825600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>Processo</w:t>
      </w:r>
      <w:r w:rsidR="007259EE" w:rsidRPr="00F824B2">
        <w:rPr>
          <w:rFonts w:ascii="Arial" w:hAnsi="Arial" w:cs="Arial"/>
          <w:b/>
          <w:bCs/>
          <w:color w:val="000000"/>
          <w:sz w:val="22"/>
          <w:szCs w:val="22"/>
        </w:rPr>
        <w:t xml:space="preserve"> de Sindicância Administrativa</w:t>
      </w: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 xml:space="preserve"> n° __________________.</w:t>
      </w:r>
    </w:p>
    <w:p w14:paraId="5F222B0E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>I. INTRODUÇÃO</w:t>
      </w:r>
    </w:p>
    <w:p w14:paraId="2CC5ED1A" w14:textId="663EFBC3" w:rsidR="008906C2" w:rsidRPr="00F824B2" w:rsidRDefault="00825600" w:rsidP="00F824B2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>Trata-se do Processo</w:t>
      </w:r>
      <w:r w:rsidR="007259EE" w:rsidRPr="00F824B2">
        <w:rPr>
          <w:rFonts w:ascii="Arial" w:hAnsi="Arial" w:cs="Arial"/>
          <w:color w:val="000000"/>
          <w:sz w:val="22"/>
          <w:szCs w:val="22"/>
        </w:rPr>
        <w:t xml:space="preserve"> de Sindicância Administrativa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n°.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</w:t>
      </w:r>
      <w:r w:rsidR="00EF6767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instaurado pela Portaria n°.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</w:t>
      </w:r>
      <w:r w:rsidRPr="00F824B2">
        <w:rPr>
          <w:rFonts w:ascii="Arial" w:hAnsi="Arial" w:cs="Arial"/>
          <w:color w:val="000000"/>
          <w:sz w:val="22"/>
          <w:szCs w:val="22"/>
        </w:rPr>
        <w:t>, de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(ano)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, do Exmo. Sr. </w:t>
      </w:r>
      <w:r w:rsidRPr="00F824B2">
        <w:rPr>
          <w:rFonts w:ascii="Arial" w:hAnsi="Arial" w:cs="Arial"/>
          <w:color w:val="000000"/>
          <w:sz w:val="22"/>
          <w:szCs w:val="22"/>
          <w:u w:val="single"/>
        </w:rPr>
        <w:t xml:space="preserve">     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(indicar a autoridade competente do órgão)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, publicada no Diário Oficial </w:t>
      </w:r>
      <w:bookmarkStart w:id="0" w:name="__DdeLink__4985_2338931883"/>
      <w:r w:rsidRPr="00F824B2">
        <w:rPr>
          <w:rFonts w:ascii="Arial" w:hAnsi="Arial" w:cs="Arial"/>
          <w:color w:val="000000"/>
          <w:sz w:val="22"/>
          <w:szCs w:val="22"/>
        </w:rPr>
        <w:t>do Município</w:t>
      </w:r>
      <w:bookmarkEnd w:id="0"/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(dia)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(mês)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, </w:t>
      </w:r>
      <w:r w:rsidR="003476C9" w:rsidRPr="00F824B2">
        <w:rPr>
          <w:rFonts w:ascii="Arial" w:eastAsia="Helvetica" w:hAnsi="Arial" w:cs="Arial"/>
          <w:color w:val="000000"/>
          <w:sz w:val="22"/>
          <w:szCs w:val="22"/>
        </w:rPr>
        <w:t xml:space="preserve">destinada a apurar os fatos noticiados no processo nº </w:t>
      </w:r>
      <w:r w:rsidR="003476C9" w:rsidRPr="00F824B2">
        <w:rPr>
          <w:rFonts w:ascii="Arial" w:eastAsia="Helvetica" w:hAnsi="Arial" w:cs="Arial"/>
          <w:color w:val="FF0000"/>
          <w:sz w:val="22"/>
          <w:szCs w:val="22"/>
        </w:rPr>
        <w:t>_________________.</w:t>
      </w:r>
    </w:p>
    <w:p w14:paraId="4025C195" w14:textId="77777777" w:rsidR="008906C2" w:rsidRPr="00F824B2" w:rsidRDefault="00825600" w:rsidP="006D70FD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 xml:space="preserve">II. FATOS QUE ORIGINARAM A INSTAURAÇÃO </w:t>
      </w:r>
      <w:r w:rsidR="006D70FD" w:rsidRPr="00F824B2">
        <w:rPr>
          <w:rFonts w:ascii="Arial" w:hAnsi="Arial" w:cs="Arial"/>
          <w:b/>
          <w:bCs/>
          <w:color w:val="000000"/>
          <w:sz w:val="22"/>
          <w:szCs w:val="22"/>
        </w:rPr>
        <w:t>DA SINDICÂNCIA ADMINISTRATIVA</w:t>
      </w:r>
    </w:p>
    <w:p w14:paraId="03804162" w14:textId="77777777" w:rsidR="00A11FA1" w:rsidRPr="00F824B2" w:rsidRDefault="00A11FA1" w:rsidP="001D516F">
      <w:pPr>
        <w:pStyle w:val="NormalWeb"/>
        <w:spacing w:beforeAutospacing="0" w:afterAutospacing="0"/>
        <w:jc w:val="both"/>
        <w:rPr>
          <w:rFonts w:ascii="Arial" w:hAnsi="Arial" w:cs="Arial"/>
          <w:sz w:val="22"/>
          <w:szCs w:val="22"/>
        </w:rPr>
      </w:pPr>
    </w:p>
    <w:p w14:paraId="6A58EE51" w14:textId="403F0737" w:rsidR="00613DF3" w:rsidRPr="00F824B2" w:rsidRDefault="006D70FD" w:rsidP="00EC20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lang w:eastAsia="en-US"/>
        </w:rPr>
      </w:pPr>
      <w:r w:rsidRPr="00F824B2">
        <w:rPr>
          <w:color w:val="000000"/>
        </w:rPr>
        <w:t>A</w:t>
      </w:r>
      <w:r w:rsidR="00825600" w:rsidRPr="00F824B2">
        <w:rPr>
          <w:color w:val="000000"/>
        </w:rPr>
        <w:t xml:space="preserve"> presente </w:t>
      </w:r>
      <w:r w:rsidRPr="00F824B2">
        <w:rPr>
          <w:color w:val="000000"/>
        </w:rPr>
        <w:t>Sindicância Administrativa</w:t>
      </w:r>
      <w:r w:rsidR="00825600" w:rsidRPr="00F824B2">
        <w:rPr>
          <w:color w:val="000000"/>
        </w:rPr>
        <w:t xml:space="preserve"> originou-se do </w:t>
      </w:r>
      <w:r w:rsidR="00825600" w:rsidRPr="00F824B2">
        <w:rPr>
          <w:color w:val="FF0000"/>
          <w:u w:val="single"/>
        </w:rPr>
        <w:t xml:space="preserve">          (Ofício, Memorando, Nota Técnica, etc.)</w:t>
      </w:r>
      <w:r w:rsidR="00825600" w:rsidRPr="00F824B2">
        <w:rPr>
          <w:color w:val="000000"/>
        </w:rPr>
        <w:t xml:space="preserve"> n°.</w:t>
      </w:r>
      <w:r w:rsidR="00825600" w:rsidRPr="00F824B2">
        <w:rPr>
          <w:color w:val="FF0000"/>
          <w:u w:val="single"/>
        </w:rPr>
        <w:t xml:space="preserve">      </w:t>
      </w:r>
      <w:r w:rsidR="00825600" w:rsidRPr="00F824B2">
        <w:rPr>
          <w:color w:val="000000"/>
        </w:rPr>
        <w:t xml:space="preserve">, de </w:t>
      </w:r>
      <w:r w:rsidR="00825600" w:rsidRPr="00F824B2">
        <w:rPr>
          <w:color w:val="FF0000"/>
          <w:u w:val="single"/>
        </w:rPr>
        <w:t xml:space="preserve">          (dia)</w:t>
      </w:r>
      <w:r w:rsidR="00825600" w:rsidRPr="00F824B2">
        <w:rPr>
          <w:color w:val="000000"/>
        </w:rPr>
        <w:t xml:space="preserve"> de </w:t>
      </w:r>
      <w:r w:rsidR="00825600" w:rsidRPr="00F824B2">
        <w:rPr>
          <w:color w:val="FF0000"/>
          <w:u w:val="single"/>
        </w:rPr>
        <w:t xml:space="preserve">       (mês)</w:t>
      </w:r>
      <w:r w:rsidR="00825600" w:rsidRPr="00F824B2">
        <w:rPr>
          <w:color w:val="000000"/>
        </w:rPr>
        <w:t xml:space="preserve"> de </w:t>
      </w:r>
      <w:r w:rsidR="00825600" w:rsidRPr="00F824B2">
        <w:rPr>
          <w:color w:val="FF0000"/>
          <w:u w:val="single"/>
        </w:rPr>
        <w:t xml:space="preserve">        (ano)</w:t>
      </w:r>
      <w:r w:rsidR="00EF6767">
        <w:rPr>
          <w:color w:val="FF0000"/>
          <w:u w:val="single"/>
        </w:rPr>
        <w:t>,</w:t>
      </w:r>
      <w:r w:rsidR="00825600" w:rsidRPr="00F824B2">
        <w:rPr>
          <w:color w:val="000000"/>
        </w:rPr>
        <w:t xml:space="preserve"> </w:t>
      </w:r>
      <w:r w:rsidR="00825600" w:rsidRPr="00F824B2">
        <w:rPr>
          <w:color w:val="FF0000"/>
          <w:u w:val="single"/>
        </w:rPr>
        <w:t>doc. nº._____</w:t>
      </w:r>
      <w:r w:rsidR="00825600" w:rsidRPr="00F824B2">
        <w:rPr>
          <w:color w:val="000000"/>
        </w:rPr>
        <w:t>, do Processo n°.</w:t>
      </w:r>
      <w:r w:rsidR="00825600" w:rsidRPr="00F824B2">
        <w:rPr>
          <w:color w:val="FF0000"/>
          <w:u w:val="single"/>
        </w:rPr>
        <w:t xml:space="preserve">                 </w:t>
      </w:r>
      <w:r w:rsidR="006A4575">
        <w:rPr>
          <w:color w:val="FF0000"/>
          <w:u w:val="single"/>
        </w:rPr>
        <w:t>)</w:t>
      </w:r>
      <w:r w:rsidR="00825600" w:rsidRPr="00F824B2">
        <w:rPr>
          <w:color w:val="000000"/>
        </w:rPr>
        <w:t xml:space="preserve">, da lavra do </w:t>
      </w:r>
      <w:r w:rsidR="00825600" w:rsidRPr="00F824B2">
        <w:rPr>
          <w:color w:val="FF0000"/>
          <w:u w:val="single"/>
        </w:rPr>
        <w:t xml:space="preserve">                       (indicar a autoridade ou servidor signatário)</w:t>
      </w:r>
      <w:r w:rsidR="00825600" w:rsidRPr="00F824B2">
        <w:rPr>
          <w:color w:val="000000"/>
        </w:rPr>
        <w:t xml:space="preserve">, que encaminhou ao </w:t>
      </w:r>
      <w:r w:rsidR="00825600" w:rsidRPr="00F824B2">
        <w:rPr>
          <w:color w:val="FF0000"/>
          <w:u w:val="single"/>
        </w:rPr>
        <w:t xml:space="preserve">              (indicar o órgão instaurador)</w:t>
      </w:r>
      <w:r w:rsidR="00C676AA" w:rsidRPr="00F824B2">
        <w:rPr>
          <w:color w:val="000000"/>
        </w:rPr>
        <w:t xml:space="preserve"> informações acerca de possíveis</w:t>
      </w:r>
      <w:r w:rsidR="00825600" w:rsidRPr="00F824B2">
        <w:rPr>
          <w:color w:val="000000"/>
        </w:rPr>
        <w:t xml:space="preserve"> irregularidade</w:t>
      </w:r>
      <w:r w:rsidR="00C676AA" w:rsidRPr="00F824B2">
        <w:rPr>
          <w:color w:val="000000"/>
        </w:rPr>
        <w:t>s</w:t>
      </w:r>
      <w:r w:rsidR="00825600" w:rsidRPr="00F824B2">
        <w:rPr>
          <w:color w:val="000000"/>
        </w:rPr>
        <w:t xml:space="preserve"> funciona</w:t>
      </w:r>
      <w:r w:rsidR="00C676AA" w:rsidRPr="00F824B2">
        <w:rPr>
          <w:color w:val="000000"/>
        </w:rPr>
        <w:t xml:space="preserve">is ocorridas no </w:t>
      </w:r>
      <w:r w:rsidR="00C676AA" w:rsidRPr="00F824B2">
        <w:rPr>
          <w:color w:val="FF0000"/>
        </w:rPr>
        <w:t>_________________(especificar</w:t>
      </w:r>
      <w:r w:rsidR="0075084F" w:rsidRPr="00F824B2">
        <w:rPr>
          <w:color w:val="FF0000"/>
        </w:rPr>
        <w:t xml:space="preserve"> </w:t>
      </w:r>
      <w:r w:rsidR="00C676AA" w:rsidRPr="00F824B2">
        <w:rPr>
          <w:color w:val="FF0000"/>
        </w:rPr>
        <w:t>o(s) Órgão(s)</w:t>
      </w:r>
      <w:r w:rsidR="0075084F" w:rsidRPr="00F824B2">
        <w:rPr>
          <w:color w:val="FF0000"/>
        </w:rPr>
        <w:t>)</w:t>
      </w:r>
      <w:r w:rsidR="00EF6767">
        <w:rPr>
          <w:color w:val="FF0000"/>
        </w:rPr>
        <w:t>,</w:t>
      </w:r>
      <w:r w:rsidR="00C676AA" w:rsidRPr="00F824B2">
        <w:rPr>
          <w:color w:val="FF0000"/>
        </w:rPr>
        <w:t xml:space="preserve"> </w:t>
      </w:r>
      <w:r w:rsidR="00C676AA" w:rsidRPr="00F824B2">
        <w:t>e</w:t>
      </w:r>
      <w:r w:rsidR="00C676AA" w:rsidRPr="00F824B2">
        <w:rPr>
          <w:color w:val="000000"/>
        </w:rPr>
        <w:t xml:space="preserve"> cujo objetivo é apurar a existência ou não de </w:t>
      </w:r>
      <w:r w:rsidR="00192010" w:rsidRPr="00F824B2">
        <w:rPr>
          <w:color w:val="000000"/>
        </w:rPr>
        <w:t>irregularidades</w:t>
      </w:r>
      <w:r w:rsidR="00C676AA" w:rsidRPr="00F824B2">
        <w:rPr>
          <w:color w:val="000000"/>
        </w:rPr>
        <w:t xml:space="preserve"> administrativas e</w:t>
      </w:r>
      <w:r w:rsidR="00EF6767">
        <w:rPr>
          <w:color w:val="000000"/>
        </w:rPr>
        <w:t>,</w:t>
      </w:r>
      <w:r w:rsidR="00C676AA" w:rsidRPr="00F824B2">
        <w:rPr>
          <w:color w:val="000000"/>
        </w:rPr>
        <w:t xml:space="preserve"> em caso positivo,</w:t>
      </w:r>
      <w:r w:rsidR="00613DF3" w:rsidRPr="00F824B2">
        <w:rPr>
          <w:color w:val="000000"/>
        </w:rPr>
        <w:t xml:space="preserve"> indicar </w:t>
      </w:r>
      <w:r w:rsidR="00613DF3" w:rsidRPr="00F824B2">
        <w:rPr>
          <w:rFonts w:eastAsiaTheme="minorHAnsi"/>
          <w:lang w:eastAsia="en-US"/>
        </w:rPr>
        <w:t>os dispositivos legais violados e se há presunção de autoria.</w:t>
      </w:r>
    </w:p>
    <w:p w14:paraId="70BB8F96" w14:textId="77777777" w:rsidR="00DB4E11" w:rsidRPr="00F824B2" w:rsidRDefault="00DB4E11" w:rsidP="00DB4E11">
      <w:pPr>
        <w:pStyle w:val="NormalWeb"/>
        <w:spacing w:beforeAutospacing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6680587D" w14:textId="131EDA27" w:rsidR="008906C2" w:rsidRPr="00F824B2" w:rsidRDefault="00825600" w:rsidP="00DB4E11">
      <w:pPr>
        <w:pStyle w:val="NormalWeb"/>
        <w:spacing w:beforeAutospacing="0" w:afterAutospacing="0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Para melhor compreensão do tema, transcreve-se o seguinte trecho do mencionado documento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(ou) </w:t>
      </w:r>
      <w:r w:rsidRPr="00F824B2">
        <w:rPr>
          <w:rFonts w:ascii="Arial" w:hAnsi="Arial" w:cs="Arial"/>
          <w:sz w:val="22"/>
          <w:szCs w:val="22"/>
        </w:rPr>
        <w:t>em síntese, o mencionado documento informa que:</w:t>
      </w:r>
      <w:r w:rsidR="00E71A71" w:rsidRPr="00F824B2">
        <w:rPr>
          <w:rFonts w:ascii="Arial" w:hAnsi="Arial" w:cs="Arial"/>
          <w:sz w:val="22"/>
          <w:szCs w:val="22"/>
        </w:rPr>
        <w:t xml:space="preserve"> </w:t>
      </w:r>
      <w:r w:rsidR="00205EA9" w:rsidRPr="00F824B2">
        <w:rPr>
          <w:rFonts w:ascii="Arial" w:hAnsi="Arial" w:cs="Arial"/>
          <w:color w:val="FF0000"/>
          <w:sz w:val="22"/>
          <w:szCs w:val="22"/>
        </w:rPr>
        <w:t>(reproduzir o documento que originou e deflagrou a instauração da Sindicância ou transcrever de forma sucinta os fatos noticiados que ensejaram a presente apuração ___________________</w:t>
      </w:r>
      <w:r w:rsidRPr="00F824B2">
        <w:rPr>
          <w:rFonts w:ascii="Arial" w:hAnsi="Arial" w:cs="Arial"/>
          <w:color w:val="FF0000"/>
          <w:sz w:val="22"/>
          <w:szCs w:val="22"/>
        </w:rPr>
        <w:t>_______________</w:t>
      </w:r>
      <w:r w:rsidR="00EF6767">
        <w:rPr>
          <w:rFonts w:ascii="Arial" w:hAnsi="Arial" w:cs="Arial"/>
          <w:color w:val="FF0000"/>
          <w:sz w:val="22"/>
          <w:szCs w:val="22"/>
        </w:rPr>
        <w:t>)</w:t>
      </w:r>
      <w:r w:rsidRPr="00F824B2">
        <w:rPr>
          <w:rFonts w:ascii="Arial" w:hAnsi="Arial" w:cs="Arial"/>
          <w:color w:val="FF0000"/>
          <w:sz w:val="22"/>
          <w:szCs w:val="22"/>
        </w:rPr>
        <w:t>.</w:t>
      </w:r>
    </w:p>
    <w:p w14:paraId="64CF9BEF" w14:textId="77777777" w:rsidR="00F111D7" w:rsidRPr="00F824B2" w:rsidRDefault="00F111D7" w:rsidP="00DB4E11">
      <w:pPr>
        <w:pStyle w:val="NormalWeb"/>
        <w:spacing w:beforeAutospacing="0" w:afterAutospacing="0"/>
        <w:ind w:firstLine="709"/>
        <w:jc w:val="both"/>
        <w:rPr>
          <w:rFonts w:ascii="Arial" w:hAnsi="Arial" w:cs="Arial"/>
          <w:sz w:val="22"/>
          <w:szCs w:val="22"/>
        </w:rPr>
      </w:pPr>
    </w:p>
    <w:p w14:paraId="0B9E0894" w14:textId="77777777" w:rsidR="008906C2" w:rsidRPr="00F824B2" w:rsidRDefault="00825600" w:rsidP="00A11FA1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24B2">
        <w:rPr>
          <w:rFonts w:ascii="Arial" w:hAnsi="Arial" w:cs="Arial"/>
          <w:b/>
          <w:color w:val="000000"/>
          <w:sz w:val="22"/>
          <w:szCs w:val="22"/>
        </w:rPr>
        <w:t xml:space="preserve">III. </w:t>
      </w:r>
      <w:r w:rsidR="00D612EE" w:rsidRPr="00F824B2">
        <w:rPr>
          <w:rFonts w:ascii="Arial" w:hAnsi="Arial" w:cs="Arial"/>
          <w:b/>
          <w:color w:val="000000"/>
          <w:sz w:val="22"/>
          <w:szCs w:val="22"/>
        </w:rPr>
        <w:t>FASE APURATÓRIA</w:t>
      </w:r>
    </w:p>
    <w:p w14:paraId="48BBC6B2" w14:textId="77777777" w:rsidR="008906C2" w:rsidRPr="00F824B2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A comissão processante iniciou seus trabalhos em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(dia)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(ano)</w:t>
      </w:r>
      <w:r w:rsidRPr="00F824B2">
        <w:rPr>
          <w:rFonts w:ascii="Arial" w:hAnsi="Arial" w:cs="Arial"/>
          <w:color w:val="000000"/>
          <w:sz w:val="22"/>
          <w:szCs w:val="22"/>
        </w:rPr>
        <w:t>, conforme se infere na Ata de Instalação e Deliberações da Comissão colacionada às fls.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, tendo adotado como providências iniciais: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[indicar as providências adotadas; exemplos: instalação (fls.        ); a designação do(a) servidor(a)                        (nome) ,                      (cargo), matricula funcional n°.          , lotado no            (órgão) como Secretário da Comissão;</w:t>
      </w:r>
      <w:r w:rsidR="00D612EE"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expedição de Mandad</w:t>
      </w:r>
      <w:r w:rsidR="00356BBA" w:rsidRPr="00F824B2">
        <w:rPr>
          <w:rFonts w:ascii="Arial" w:hAnsi="Arial" w:cs="Arial"/>
          <w:color w:val="FF0000"/>
          <w:sz w:val="22"/>
          <w:szCs w:val="22"/>
          <w:u w:val="single"/>
        </w:rPr>
        <w:t>os de Intimação para oitivas dos</w:t>
      </w:r>
      <w:r w:rsidR="00D612EE"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servidores_____________,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solicitação</w:t>
      </w:r>
      <w:r w:rsidR="00D612EE"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de documentos aos Órgãos___________________, solicitação a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o órgão de recursos humanos/gestão de pessoas a cópia dos assentamentos funcionais do servidor acusado, etc.].</w:t>
      </w:r>
    </w:p>
    <w:p w14:paraId="66C26597" w14:textId="39F10BFF" w:rsidR="002C5ED5" w:rsidRPr="00F824B2" w:rsidRDefault="00825600" w:rsidP="002C5ED5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>Nos termos da Ata de Reunião de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(mês)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(ano)</w:t>
      </w:r>
      <w:r w:rsidRPr="00F824B2">
        <w:rPr>
          <w:rFonts w:ascii="Arial" w:hAnsi="Arial" w:cs="Arial"/>
          <w:color w:val="000000"/>
          <w:sz w:val="22"/>
          <w:szCs w:val="22"/>
        </w:rPr>
        <w:t>, constante às fls.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dos autos, foram expedidos os ofícios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(especificar os </w:t>
      </w:r>
      <w:r w:rsidR="00E463F7" w:rsidRPr="00F824B2">
        <w:rPr>
          <w:rFonts w:ascii="Arial" w:hAnsi="Arial" w:cs="Arial"/>
          <w:color w:val="FF0000"/>
          <w:sz w:val="22"/>
          <w:szCs w:val="22"/>
          <w:u w:val="single"/>
        </w:rPr>
        <w:t>ofícios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expedidos e os órgãos destinatários)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e determinadas as seguintes providências:                                            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(especificar)</w:t>
      </w:r>
      <w:r w:rsidRPr="00F824B2">
        <w:rPr>
          <w:rFonts w:ascii="Arial" w:hAnsi="Arial" w:cs="Arial"/>
          <w:color w:val="000000"/>
          <w:sz w:val="22"/>
          <w:szCs w:val="22"/>
        </w:rPr>
        <w:t>.</w:t>
      </w:r>
    </w:p>
    <w:p w14:paraId="4AC04445" w14:textId="77777777" w:rsidR="002C5ED5" w:rsidRPr="00F824B2" w:rsidRDefault="002C5ED5" w:rsidP="002C5ED5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4D3263EC" w14:textId="77777777" w:rsidR="00EC20AF" w:rsidRPr="00F824B2" w:rsidRDefault="00EC20AF" w:rsidP="002C5ED5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4D07F2EB" w14:textId="1E3E0AD6" w:rsidR="008906C2" w:rsidRPr="00F824B2" w:rsidRDefault="00825600" w:rsidP="002C5ED5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Prosseguindo no feito, a Comissão Processante promoveu a oitiva </w:t>
      </w:r>
      <w:r w:rsidR="002C5ED5" w:rsidRPr="00F824B2">
        <w:rPr>
          <w:rFonts w:ascii="Arial" w:hAnsi="Arial" w:cs="Arial"/>
          <w:color w:val="000000"/>
          <w:sz w:val="22"/>
          <w:szCs w:val="22"/>
        </w:rPr>
        <w:t>dos seguintes servidores na condição de DECLARANTES: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p w14:paraId="44FEF1C5" w14:textId="77777777" w:rsidR="002C5ED5" w:rsidRPr="00F824B2" w:rsidRDefault="002C5ED5" w:rsidP="002C5ED5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8DE897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Sr(a)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   (nome d</w:t>
      </w:r>
      <w:r w:rsidR="002C5ED5" w:rsidRPr="00F824B2">
        <w:rPr>
          <w:rFonts w:ascii="Arial" w:hAnsi="Arial" w:cs="Arial"/>
          <w:color w:val="FF0000"/>
          <w:sz w:val="22"/>
          <w:szCs w:val="22"/>
          <w:u w:val="single"/>
        </w:rPr>
        <w:t>o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2C5ED5" w:rsidRPr="00F824B2">
        <w:rPr>
          <w:rFonts w:ascii="Arial" w:hAnsi="Arial" w:cs="Arial"/>
          <w:color w:val="FF0000"/>
          <w:sz w:val="22"/>
          <w:szCs w:val="22"/>
          <w:u w:val="single"/>
        </w:rPr>
        <w:t>servidor declarante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),                                               (cargo)</w:t>
      </w:r>
      <w:r w:rsidRPr="00F824B2">
        <w:rPr>
          <w:rFonts w:ascii="Arial" w:hAnsi="Arial" w:cs="Arial"/>
          <w:color w:val="000000"/>
          <w:sz w:val="22"/>
          <w:szCs w:val="22"/>
        </w:rPr>
        <w:t>;</w:t>
      </w:r>
    </w:p>
    <w:p w14:paraId="76208A0C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Sr(a)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 (</w:t>
      </w:r>
      <w:r w:rsidR="002C5ED5" w:rsidRPr="00F824B2">
        <w:rPr>
          <w:rFonts w:ascii="Arial" w:hAnsi="Arial" w:cs="Arial"/>
          <w:color w:val="FF0000"/>
          <w:sz w:val="22"/>
          <w:szCs w:val="22"/>
          <w:u w:val="single"/>
        </w:rPr>
        <w:t>nome do servidor declarante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),                                                 (cargo)</w:t>
      </w:r>
      <w:r w:rsidRPr="00F824B2">
        <w:rPr>
          <w:rFonts w:ascii="Arial" w:hAnsi="Arial" w:cs="Arial"/>
          <w:color w:val="000000"/>
          <w:sz w:val="22"/>
          <w:szCs w:val="22"/>
        </w:rPr>
        <w:t>;</w:t>
      </w:r>
    </w:p>
    <w:p w14:paraId="595CDA1B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>Sr(a)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(</w:t>
      </w:r>
      <w:r w:rsidR="002C5ED5" w:rsidRPr="00F824B2">
        <w:rPr>
          <w:rFonts w:ascii="Arial" w:hAnsi="Arial" w:cs="Arial"/>
          <w:color w:val="FF0000"/>
          <w:sz w:val="22"/>
          <w:szCs w:val="22"/>
          <w:u w:val="single"/>
        </w:rPr>
        <w:t>nome do servidor declarante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>),                                             (cargo)</w:t>
      </w:r>
      <w:r w:rsidRPr="00F824B2">
        <w:rPr>
          <w:rFonts w:ascii="Arial" w:hAnsi="Arial" w:cs="Arial"/>
          <w:color w:val="000000"/>
          <w:sz w:val="22"/>
          <w:szCs w:val="22"/>
        </w:rPr>
        <w:t>; etc.</w:t>
      </w:r>
    </w:p>
    <w:p w14:paraId="5A281F70" w14:textId="77777777" w:rsidR="000013B4" w:rsidRPr="00F824B2" w:rsidRDefault="000013B4" w:rsidP="0034684D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Também foram </w:t>
      </w:r>
      <w:r w:rsidR="007C6A4C" w:rsidRPr="00F824B2">
        <w:rPr>
          <w:rFonts w:ascii="Arial" w:hAnsi="Arial" w:cs="Arial"/>
          <w:color w:val="000000"/>
          <w:sz w:val="22"/>
          <w:szCs w:val="22"/>
        </w:rPr>
        <w:t>ouvidos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os seguintes cidadãos não servidores na condição de DECLARANTES:</w:t>
      </w:r>
    </w:p>
    <w:p w14:paraId="504AFF87" w14:textId="77777777" w:rsidR="000013B4" w:rsidRPr="00F824B2" w:rsidRDefault="000013B4" w:rsidP="000013B4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Sr(a)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(nome do declarante e sua qualificação),                                               </w:t>
      </w:r>
      <w:r w:rsidRPr="00F824B2">
        <w:rPr>
          <w:rFonts w:ascii="Arial" w:hAnsi="Arial" w:cs="Arial"/>
          <w:color w:val="000000"/>
          <w:sz w:val="22"/>
          <w:szCs w:val="22"/>
        </w:rPr>
        <w:t>;</w:t>
      </w:r>
    </w:p>
    <w:p w14:paraId="6839B0D6" w14:textId="77777777" w:rsidR="000013B4" w:rsidRPr="00F824B2" w:rsidRDefault="000013B4" w:rsidP="000013B4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Sr(a) </w:t>
      </w:r>
      <w:r w:rsidRPr="00F824B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(nome do declarante e sua qualificação),                                                </w:t>
      </w:r>
      <w:r w:rsidRPr="00F824B2">
        <w:rPr>
          <w:rFonts w:ascii="Arial" w:hAnsi="Arial" w:cs="Arial"/>
          <w:color w:val="000000"/>
          <w:sz w:val="22"/>
          <w:szCs w:val="22"/>
        </w:rPr>
        <w:t>;</w:t>
      </w:r>
    </w:p>
    <w:p w14:paraId="0841F6EF" w14:textId="0BE42D1E" w:rsidR="008906C2" w:rsidRPr="00F824B2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Foram </w:t>
      </w:r>
      <w:r w:rsidR="008A0698" w:rsidRPr="00F824B2">
        <w:rPr>
          <w:rFonts w:ascii="Arial" w:hAnsi="Arial" w:cs="Arial"/>
          <w:color w:val="000000"/>
          <w:sz w:val="22"/>
          <w:szCs w:val="22"/>
        </w:rPr>
        <w:t>efetivadas outras diligências na busca da verdade real dos fatos</w:t>
      </w:r>
      <w:r w:rsidR="00EF6767">
        <w:rPr>
          <w:rFonts w:ascii="Arial" w:hAnsi="Arial" w:cs="Arial"/>
          <w:color w:val="000000"/>
          <w:sz w:val="22"/>
          <w:szCs w:val="22"/>
        </w:rPr>
        <w:t>,</w:t>
      </w:r>
      <w:r w:rsidR="008A0698" w:rsidRPr="00F824B2">
        <w:rPr>
          <w:rFonts w:ascii="Arial" w:hAnsi="Arial" w:cs="Arial"/>
          <w:color w:val="000000"/>
          <w:sz w:val="22"/>
          <w:szCs w:val="22"/>
        </w:rPr>
        <w:t xml:space="preserve"> </w:t>
      </w:r>
      <w:r w:rsidR="00766D32" w:rsidRPr="00F824B2">
        <w:rPr>
          <w:rFonts w:ascii="Arial" w:hAnsi="Arial" w:cs="Arial"/>
          <w:color w:val="000000"/>
          <w:sz w:val="22"/>
          <w:szCs w:val="22"/>
        </w:rPr>
        <w:t>tais</w:t>
      </w:r>
      <w:r w:rsidR="008A0698" w:rsidRPr="00F824B2">
        <w:rPr>
          <w:rFonts w:ascii="Arial" w:hAnsi="Arial" w:cs="Arial"/>
          <w:color w:val="000000"/>
          <w:sz w:val="22"/>
          <w:szCs w:val="22"/>
        </w:rPr>
        <w:t xml:space="preserve"> como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: </w:t>
      </w:r>
      <w:r w:rsidR="00766D32" w:rsidRPr="00F824B2">
        <w:rPr>
          <w:rFonts w:ascii="Arial" w:hAnsi="Arial" w:cs="Arial"/>
          <w:color w:val="FF0000"/>
          <w:sz w:val="22"/>
          <w:szCs w:val="22"/>
        </w:rPr>
        <w:t>(citar ______________________todas a diligencias e documentos acostados aos autos</w:t>
      </w:r>
      <w:r w:rsidR="003602A3" w:rsidRPr="00F824B2">
        <w:rPr>
          <w:rFonts w:ascii="Arial" w:hAnsi="Arial" w:cs="Arial"/>
          <w:color w:val="FF0000"/>
          <w:sz w:val="22"/>
          <w:szCs w:val="22"/>
        </w:rPr>
        <w:t>)</w:t>
      </w:r>
      <w:r w:rsidR="00766D32" w:rsidRPr="00F824B2">
        <w:rPr>
          <w:rFonts w:ascii="Arial" w:hAnsi="Arial" w:cs="Arial"/>
          <w:color w:val="FF0000"/>
          <w:sz w:val="22"/>
          <w:szCs w:val="22"/>
        </w:rPr>
        <w:t>.</w:t>
      </w:r>
      <w:r w:rsidRPr="00F824B2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65AAE598" w14:textId="77777777" w:rsidR="008906C2" w:rsidRPr="00F824B2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F824B2">
        <w:rPr>
          <w:rFonts w:ascii="Arial" w:hAnsi="Arial" w:cs="Arial"/>
          <w:color w:val="000000"/>
          <w:sz w:val="22"/>
          <w:szCs w:val="22"/>
        </w:rPr>
        <w:t xml:space="preserve">Posteriormente, a Comissão Processante se reuniu e deliberou por </w:t>
      </w:r>
      <w:r w:rsidR="001D399C" w:rsidRPr="00F824B2">
        <w:rPr>
          <w:rFonts w:ascii="Arial" w:hAnsi="Arial" w:cs="Arial"/>
          <w:color w:val="FF0000"/>
          <w:sz w:val="22"/>
          <w:szCs w:val="22"/>
        </w:rPr>
        <w:t>_____________</w:t>
      </w:r>
      <w:r w:rsidR="0093370A" w:rsidRPr="00F824B2">
        <w:rPr>
          <w:rFonts w:ascii="Arial" w:hAnsi="Arial" w:cs="Arial"/>
          <w:color w:val="FF0000"/>
          <w:sz w:val="22"/>
          <w:szCs w:val="22"/>
        </w:rPr>
        <w:t xml:space="preserve"> </w:t>
      </w:r>
      <w:r w:rsidR="001D399C" w:rsidRPr="00F824B2">
        <w:rPr>
          <w:rFonts w:ascii="Arial" w:hAnsi="Arial" w:cs="Arial"/>
          <w:color w:val="FF0000"/>
          <w:sz w:val="22"/>
          <w:szCs w:val="22"/>
        </w:rPr>
        <w:t>(caso existam deliberações supervenientes</w:t>
      </w:r>
      <w:r w:rsidR="00E94E0E" w:rsidRPr="00F824B2">
        <w:rPr>
          <w:rFonts w:ascii="Arial" w:hAnsi="Arial" w:cs="Arial"/>
          <w:color w:val="FF0000"/>
          <w:sz w:val="22"/>
          <w:szCs w:val="22"/>
        </w:rPr>
        <w:t xml:space="preserve"> como por exemplo a possibilidade da realização de uma acareação entre dois servidores</w:t>
      </w:r>
      <w:r w:rsidR="0093370A" w:rsidRPr="00F824B2">
        <w:rPr>
          <w:rFonts w:ascii="Arial" w:hAnsi="Arial" w:cs="Arial"/>
          <w:color w:val="FF0000"/>
          <w:sz w:val="22"/>
          <w:szCs w:val="22"/>
        </w:rPr>
        <w:t xml:space="preserve"> (ou não)</w:t>
      </w:r>
      <w:r w:rsidR="00E94E0E" w:rsidRPr="00F824B2">
        <w:rPr>
          <w:rFonts w:ascii="Arial" w:hAnsi="Arial" w:cs="Arial"/>
          <w:color w:val="FF0000"/>
          <w:sz w:val="22"/>
          <w:szCs w:val="22"/>
        </w:rPr>
        <w:t xml:space="preserve"> que prestaram depoimentos contraditórios</w:t>
      </w:r>
      <w:r w:rsidR="001D399C" w:rsidRPr="00F824B2">
        <w:rPr>
          <w:rFonts w:ascii="Arial" w:hAnsi="Arial" w:cs="Arial"/>
          <w:color w:val="FF0000"/>
          <w:sz w:val="22"/>
          <w:szCs w:val="22"/>
        </w:rPr>
        <w:t>)</w:t>
      </w:r>
    </w:p>
    <w:p w14:paraId="6836EFF4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>IV. ANÁLISE DA</w:t>
      </w:r>
      <w:r w:rsidR="00E94E0E" w:rsidRPr="00F824B2">
        <w:rPr>
          <w:rFonts w:ascii="Arial" w:hAnsi="Arial" w:cs="Arial"/>
          <w:b/>
          <w:bCs/>
          <w:color w:val="000000"/>
          <w:sz w:val="22"/>
          <w:szCs w:val="22"/>
        </w:rPr>
        <w:t xml:space="preserve"> FASE APURATÓRIA</w:t>
      </w:r>
      <w:r w:rsidRPr="00F824B2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1EA04786" w14:textId="75FE6636" w:rsidR="008906C2" w:rsidRPr="00F824B2" w:rsidRDefault="00E94E0E" w:rsidP="00D9073F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i/>
          <w:iCs/>
          <w:color w:val="FF0000"/>
          <w:sz w:val="22"/>
          <w:szCs w:val="22"/>
          <w:u w:val="single"/>
        </w:rPr>
      </w:pPr>
      <w:r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N</w:t>
      </w:r>
      <w:r w:rsidR="00825600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este tópico, deve a comissão processante analisar </w:t>
      </w:r>
      <w:r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as oitivas dos declarantes em relação aos fatos imputados como possíveis irregularidades</w:t>
      </w:r>
      <w:r w:rsidR="0062092D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e supostos autores</w:t>
      </w:r>
      <w:r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 bem como a possível contradição em depoimentos prestados</w:t>
      </w:r>
      <w:r w:rsidR="00D84EBD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e que foram esclarecidos por uma</w:t>
      </w:r>
      <w:r w:rsidR="006D6C03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D84EBD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acareação</w:t>
      </w:r>
      <w:r w:rsidR="00825600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</w:t>
      </w:r>
      <w:r w:rsidR="006D6C03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além de outras </w:t>
      </w:r>
      <w:r w:rsidR="00CA09C7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diligências</w:t>
      </w:r>
      <w:r w:rsidR="006D6C03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/documentos produzidos,</w:t>
      </w:r>
      <w:r w:rsidR="00825600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indicando </w:t>
      </w:r>
      <w:r w:rsidR="00CA09C7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o</w:t>
      </w:r>
      <w:r w:rsidR="00D9073F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que</w:t>
      </w:r>
      <w:r w:rsidR="00CA09C7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se </w:t>
      </w:r>
      <w:r w:rsidR="00825600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pode extrair</w:t>
      </w:r>
      <w:r w:rsidR="006D6C03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para a </w:t>
      </w:r>
      <w:r w:rsidR="006D6C03" w:rsidRPr="00F824B2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>conclusão do cometimento ou</w:t>
      </w:r>
      <w:r w:rsidR="00630647" w:rsidRPr="00F824B2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 xml:space="preserve"> não</w:t>
      </w:r>
      <w:r w:rsidR="006D6C03" w:rsidRPr="00F824B2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 xml:space="preserve"> de irregularidade e, em caso positivo, </w:t>
      </w:r>
      <w:r w:rsidR="006D6C03" w:rsidRPr="00F824B2">
        <w:rPr>
          <w:rFonts w:ascii="Arial" w:eastAsiaTheme="minorHAnsi" w:hAnsi="Arial" w:cs="Arial"/>
          <w:b/>
          <w:color w:val="FF0000"/>
          <w:sz w:val="22"/>
          <w:szCs w:val="22"/>
          <w:u w:val="single"/>
          <w:lang w:eastAsia="en-US"/>
        </w:rPr>
        <w:t>quais os dispositivos legais violados e se há presunção de autoria</w:t>
      </w:r>
      <w:r w:rsidR="00630647" w:rsidRPr="00F824B2">
        <w:rPr>
          <w:rFonts w:ascii="Arial" w:eastAsiaTheme="minorHAnsi" w:hAnsi="Arial" w:cs="Arial"/>
          <w:b/>
          <w:color w:val="FF0000"/>
          <w:sz w:val="22"/>
          <w:szCs w:val="22"/>
          <w:u w:val="single"/>
          <w:lang w:eastAsia="en-US"/>
        </w:rPr>
        <w:t>,</w:t>
      </w:r>
      <w:r w:rsidR="00D84EBD" w:rsidRPr="00F824B2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MAS SEMPRE SE ATENTANDO AOS LIMITES IMPOSTOS PELO ARTIGO 198 DA LC 01/1991.</w:t>
      </w:r>
    </w:p>
    <w:p w14:paraId="05E49808" w14:textId="77777777" w:rsidR="008906C2" w:rsidRPr="00F824B2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F824B2">
        <w:rPr>
          <w:rFonts w:ascii="Arial" w:hAnsi="Arial" w:cs="Arial"/>
          <w:b/>
          <w:iCs/>
          <w:color w:val="000000"/>
          <w:sz w:val="22"/>
          <w:szCs w:val="22"/>
        </w:rPr>
        <w:t>V. CONCLUSÃO</w:t>
      </w:r>
    </w:p>
    <w:p w14:paraId="62C9BAD8" w14:textId="3259BE11" w:rsidR="00952DC7" w:rsidRDefault="00825600" w:rsidP="00952DC7">
      <w:pPr>
        <w:pStyle w:val="NormalWeb"/>
        <w:spacing w:before="240" w:beforeAutospacing="0" w:after="28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Ante o exposto</w:t>
      </w:r>
      <w:r w:rsidR="00F66B9B" w:rsidRPr="00F824B2">
        <w:rPr>
          <w:rFonts w:ascii="Arial" w:hAnsi="Arial" w:cs="Arial"/>
          <w:sz w:val="22"/>
          <w:szCs w:val="22"/>
        </w:rPr>
        <w:t xml:space="preserve">, </w:t>
      </w:r>
      <w:r w:rsidR="00630647" w:rsidRPr="00F824B2">
        <w:rPr>
          <w:rFonts w:ascii="Arial" w:hAnsi="Arial" w:cs="Arial"/>
          <w:sz w:val="22"/>
          <w:szCs w:val="22"/>
        </w:rPr>
        <w:t xml:space="preserve">com fulcro no </w:t>
      </w:r>
      <w:r w:rsidR="006D6C03" w:rsidRPr="00F824B2">
        <w:rPr>
          <w:rFonts w:ascii="Arial" w:hAnsi="Arial" w:cs="Arial"/>
          <w:sz w:val="22"/>
          <w:szCs w:val="22"/>
        </w:rPr>
        <w:t xml:space="preserve">art. 198 da </w:t>
      </w:r>
      <w:r w:rsidR="00EF6767" w:rsidRPr="00EF6767">
        <w:rPr>
          <w:rFonts w:ascii="Arial" w:hAnsi="Arial" w:cs="Arial"/>
          <w:sz w:val="22"/>
          <w:szCs w:val="22"/>
        </w:rPr>
        <w:t>Lei Complementar Municipal</w:t>
      </w:r>
      <w:r w:rsidR="00EF6767">
        <w:rPr>
          <w:rFonts w:ascii="Arial" w:hAnsi="Arial" w:cs="Arial"/>
          <w:sz w:val="22"/>
          <w:szCs w:val="22"/>
        </w:rPr>
        <w:t xml:space="preserve"> nº</w:t>
      </w:r>
      <w:r w:rsidR="006D6C03" w:rsidRPr="00F824B2">
        <w:rPr>
          <w:rFonts w:ascii="Arial" w:hAnsi="Arial" w:cs="Arial"/>
          <w:sz w:val="22"/>
          <w:szCs w:val="22"/>
        </w:rPr>
        <w:t xml:space="preserve"> 01</w:t>
      </w:r>
      <w:r w:rsidR="00630647" w:rsidRPr="00F824B2">
        <w:rPr>
          <w:rFonts w:ascii="Arial" w:hAnsi="Arial" w:cs="Arial"/>
          <w:sz w:val="22"/>
          <w:szCs w:val="22"/>
        </w:rPr>
        <w:t>/</w:t>
      </w:r>
      <w:r w:rsidR="00F66B9B" w:rsidRPr="00F824B2">
        <w:rPr>
          <w:rFonts w:ascii="Arial" w:hAnsi="Arial" w:cs="Arial"/>
          <w:sz w:val="22"/>
          <w:szCs w:val="22"/>
        </w:rPr>
        <w:t>1991, a Comissão</w:t>
      </w:r>
      <w:r w:rsidR="00630647" w:rsidRPr="00F824B2">
        <w:rPr>
          <w:rFonts w:ascii="Arial" w:hAnsi="Arial" w:cs="Arial"/>
          <w:sz w:val="22"/>
          <w:szCs w:val="22"/>
        </w:rPr>
        <w:t xml:space="preserve"> Processante</w:t>
      </w:r>
      <w:r w:rsidR="00F66B9B" w:rsidRPr="00F824B2">
        <w:rPr>
          <w:rFonts w:ascii="Arial" w:hAnsi="Arial" w:cs="Arial"/>
          <w:sz w:val="22"/>
          <w:szCs w:val="22"/>
        </w:rPr>
        <w:t xml:space="preserve">, por </w:t>
      </w:r>
      <w:r w:rsidR="00F66B9B" w:rsidRPr="00F824B2">
        <w:rPr>
          <w:rFonts w:ascii="Arial" w:hAnsi="Arial" w:cs="Arial"/>
          <w:color w:val="FF0000"/>
          <w:sz w:val="22"/>
          <w:szCs w:val="22"/>
        </w:rPr>
        <w:t xml:space="preserve">_________(unanimidade ou maioria), </w:t>
      </w:r>
      <w:r w:rsidR="00F66B9B" w:rsidRPr="00F824B2">
        <w:rPr>
          <w:rFonts w:ascii="Arial" w:hAnsi="Arial" w:cs="Arial"/>
          <w:sz w:val="22"/>
          <w:szCs w:val="22"/>
        </w:rPr>
        <w:t xml:space="preserve">conclui pela ausência </w:t>
      </w:r>
      <w:r w:rsidRPr="00F824B2">
        <w:rPr>
          <w:rFonts w:ascii="Arial" w:hAnsi="Arial" w:cs="Arial"/>
          <w:color w:val="000000"/>
          <w:sz w:val="22"/>
          <w:szCs w:val="22"/>
        </w:rPr>
        <w:t>de fatos capazes de configurar</w:t>
      </w:r>
      <w:r w:rsidR="008E6782" w:rsidRPr="00F824B2">
        <w:rPr>
          <w:rFonts w:ascii="Arial" w:hAnsi="Arial" w:cs="Arial"/>
          <w:color w:val="000000"/>
          <w:sz w:val="22"/>
          <w:szCs w:val="22"/>
        </w:rPr>
        <w:t xml:space="preserve"> a existência de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</w:t>
      </w:r>
      <w:r w:rsidR="00F66B9B" w:rsidRPr="00F824B2">
        <w:rPr>
          <w:rFonts w:ascii="Arial" w:hAnsi="Arial" w:cs="Arial"/>
          <w:color w:val="000000"/>
          <w:sz w:val="22"/>
          <w:szCs w:val="22"/>
        </w:rPr>
        <w:t>irregularidade</w:t>
      </w:r>
      <w:r w:rsidR="008E6782" w:rsidRPr="00F824B2">
        <w:rPr>
          <w:rFonts w:ascii="Arial" w:hAnsi="Arial" w:cs="Arial"/>
          <w:color w:val="000000"/>
          <w:sz w:val="22"/>
          <w:szCs w:val="22"/>
        </w:rPr>
        <w:t>,</w:t>
      </w:r>
      <w:r w:rsidRPr="00F824B2">
        <w:rPr>
          <w:rFonts w:ascii="Arial" w:hAnsi="Arial" w:cs="Arial"/>
          <w:color w:val="000000"/>
          <w:sz w:val="22"/>
          <w:szCs w:val="22"/>
        </w:rPr>
        <w:t xml:space="preserve"> </w:t>
      </w:r>
      <w:r w:rsidR="00F66B9B" w:rsidRPr="00F824B2">
        <w:rPr>
          <w:rFonts w:ascii="Arial" w:hAnsi="Arial" w:cs="Arial"/>
          <w:color w:val="000000"/>
          <w:sz w:val="22"/>
          <w:szCs w:val="22"/>
        </w:rPr>
        <w:t>nos termos da</w:t>
      </w:r>
      <w:r w:rsidR="00D25F33" w:rsidRPr="00F824B2">
        <w:rPr>
          <w:rFonts w:ascii="Arial" w:hAnsi="Arial" w:cs="Arial"/>
          <w:color w:val="000000"/>
          <w:sz w:val="22"/>
          <w:szCs w:val="22"/>
        </w:rPr>
        <w:t xml:space="preserve"> vasta</w:t>
      </w:r>
      <w:r w:rsidR="00F66B9B" w:rsidRPr="00F824B2">
        <w:rPr>
          <w:rFonts w:ascii="Arial" w:hAnsi="Arial" w:cs="Arial"/>
          <w:color w:val="000000"/>
          <w:sz w:val="22"/>
          <w:szCs w:val="22"/>
        </w:rPr>
        <w:t xml:space="preserve"> apuração</w:t>
      </w:r>
      <w:r w:rsidR="009A5378" w:rsidRPr="00F824B2">
        <w:rPr>
          <w:rFonts w:ascii="Arial" w:hAnsi="Arial" w:cs="Arial"/>
          <w:color w:val="000000"/>
          <w:sz w:val="22"/>
          <w:szCs w:val="22"/>
        </w:rPr>
        <w:t xml:space="preserve"> efetivada</w:t>
      </w:r>
      <w:r w:rsidR="00F66B9B" w:rsidRPr="00F824B2">
        <w:rPr>
          <w:rFonts w:ascii="Arial" w:hAnsi="Arial" w:cs="Arial"/>
          <w:color w:val="000000"/>
          <w:sz w:val="22"/>
          <w:szCs w:val="22"/>
        </w:rPr>
        <w:t xml:space="preserve"> pela</w:t>
      </w:r>
      <w:r w:rsidR="009A5378" w:rsidRPr="00F824B2">
        <w:rPr>
          <w:rFonts w:ascii="Arial" w:hAnsi="Arial" w:cs="Arial"/>
          <w:color w:val="000000"/>
          <w:sz w:val="22"/>
          <w:szCs w:val="22"/>
        </w:rPr>
        <w:t xml:space="preserve"> presente</w:t>
      </w:r>
      <w:r w:rsidR="00F66B9B" w:rsidRPr="00F824B2">
        <w:rPr>
          <w:rFonts w:ascii="Arial" w:hAnsi="Arial" w:cs="Arial"/>
          <w:color w:val="000000"/>
          <w:sz w:val="22"/>
          <w:szCs w:val="22"/>
        </w:rPr>
        <w:t xml:space="preserve"> Sindicância Administrativa</w:t>
      </w:r>
      <w:r w:rsidR="00F824B2">
        <w:rPr>
          <w:rFonts w:ascii="Arial" w:hAnsi="Arial" w:cs="Arial"/>
          <w:color w:val="000000"/>
          <w:sz w:val="22"/>
          <w:szCs w:val="22"/>
        </w:rPr>
        <w:t xml:space="preserve"> </w:t>
      </w:r>
      <w:r w:rsidR="00EF6767">
        <w:rPr>
          <w:rFonts w:ascii="Arial" w:hAnsi="Arial" w:cs="Arial"/>
          <w:color w:val="000000"/>
          <w:sz w:val="22"/>
          <w:szCs w:val="22"/>
        </w:rPr>
        <w:t>(</w:t>
      </w:r>
      <w:r w:rsidR="00F824B2">
        <w:rPr>
          <w:rFonts w:ascii="Arial" w:hAnsi="Arial" w:cs="Arial"/>
          <w:color w:val="000000"/>
          <w:sz w:val="22"/>
          <w:szCs w:val="22"/>
        </w:rPr>
        <w:t xml:space="preserve">ou conclui pela ocorrência de indícios de </w:t>
      </w:r>
      <w:r w:rsidR="00F824B2">
        <w:rPr>
          <w:rFonts w:ascii="Arial" w:hAnsi="Arial" w:cs="Arial"/>
          <w:color w:val="000000"/>
          <w:sz w:val="22"/>
          <w:szCs w:val="22"/>
        </w:rPr>
        <w:lastRenderedPageBreak/>
        <w:t xml:space="preserve">materialidade em irregularidades, porém não foi possível se chegar </w:t>
      </w:r>
      <w:r w:rsidR="00536416">
        <w:rPr>
          <w:rFonts w:ascii="Arial" w:hAnsi="Arial" w:cs="Arial"/>
          <w:color w:val="000000"/>
          <w:sz w:val="22"/>
          <w:szCs w:val="22"/>
        </w:rPr>
        <w:t>à</w:t>
      </w:r>
      <w:r w:rsidR="00F824B2">
        <w:rPr>
          <w:rFonts w:ascii="Arial" w:hAnsi="Arial" w:cs="Arial"/>
          <w:color w:val="000000"/>
          <w:sz w:val="22"/>
          <w:szCs w:val="22"/>
        </w:rPr>
        <w:t xml:space="preserve"> presunção de autoria</w:t>
      </w:r>
      <w:r w:rsidR="00EF6767">
        <w:rPr>
          <w:rFonts w:ascii="Arial" w:hAnsi="Arial" w:cs="Arial"/>
          <w:color w:val="000000"/>
          <w:sz w:val="22"/>
          <w:szCs w:val="22"/>
        </w:rPr>
        <w:t>)</w:t>
      </w:r>
      <w:r w:rsidR="00952DC7">
        <w:rPr>
          <w:rFonts w:ascii="Arial" w:hAnsi="Arial" w:cs="Arial"/>
          <w:color w:val="000000"/>
          <w:sz w:val="22"/>
          <w:szCs w:val="22"/>
        </w:rPr>
        <w:t>, recomendando, assim o arquivamento da presente Sindicância Administrativa.</w:t>
      </w:r>
    </w:p>
    <w:p w14:paraId="49A9822C" w14:textId="33EB3E81" w:rsidR="008906C2" w:rsidRPr="00F824B2" w:rsidRDefault="00EC20AF" w:rsidP="00952DC7">
      <w:pPr>
        <w:pStyle w:val="NormalWeb"/>
        <w:spacing w:before="240" w:beforeAutospacing="0" w:after="280" w:afterAutospacing="0" w:line="276" w:lineRule="auto"/>
        <w:ind w:firstLine="709"/>
        <w:jc w:val="center"/>
        <w:rPr>
          <w:rFonts w:ascii="Arial" w:hAnsi="Arial" w:cs="Arial"/>
          <w:color w:val="FF0000"/>
          <w:sz w:val="22"/>
          <w:szCs w:val="22"/>
        </w:rPr>
      </w:pPr>
      <w:r w:rsidRPr="00F824B2">
        <w:rPr>
          <w:rFonts w:ascii="Arial" w:hAnsi="Arial" w:cs="Arial"/>
          <w:color w:val="FF0000"/>
          <w:sz w:val="22"/>
          <w:szCs w:val="22"/>
        </w:rPr>
        <w:t>o</w:t>
      </w:r>
      <w:r w:rsidR="00825600" w:rsidRPr="00F824B2">
        <w:rPr>
          <w:rFonts w:ascii="Arial" w:hAnsi="Arial" w:cs="Arial"/>
          <w:color w:val="FF0000"/>
          <w:sz w:val="22"/>
          <w:szCs w:val="22"/>
        </w:rPr>
        <w:t>u</w:t>
      </w:r>
    </w:p>
    <w:p w14:paraId="06F3B891" w14:textId="365D9103" w:rsidR="00630647" w:rsidRPr="00F824B2" w:rsidRDefault="00630647" w:rsidP="00FB47F0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 xml:space="preserve">Ante o exposto, com fulcro no art. 198 da </w:t>
      </w:r>
      <w:r w:rsidR="00EF6767" w:rsidRPr="00EF6767">
        <w:rPr>
          <w:rFonts w:ascii="Arial" w:hAnsi="Arial" w:cs="Arial"/>
          <w:sz w:val="22"/>
          <w:szCs w:val="22"/>
        </w:rPr>
        <w:t>Lei Complementar Municipal</w:t>
      </w:r>
      <w:r w:rsidR="00DA3A3E" w:rsidRPr="00F824B2">
        <w:rPr>
          <w:rFonts w:ascii="Arial" w:hAnsi="Arial" w:cs="Arial"/>
          <w:sz w:val="22"/>
          <w:szCs w:val="22"/>
        </w:rPr>
        <w:t xml:space="preserve"> nº</w:t>
      </w:r>
      <w:r w:rsidRPr="00F824B2">
        <w:rPr>
          <w:rFonts w:ascii="Arial" w:hAnsi="Arial" w:cs="Arial"/>
          <w:sz w:val="22"/>
          <w:szCs w:val="22"/>
        </w:rPr>
        <w:t xml:space="preserve"> 01</w:t>
      </w:r>
      <w:r w:rsidR="00DA3A3E" w:rsidRPr="00F824B2">
        <w:rPr>
          <w:rFonts w:ascii="Arial" w:hAnsi="Arial" w:cs="Arial"/>
          <w:sz w:val="22"/>
          <w:szCs w:val="22"/>
        </w:rPr>
        <w:t>/</w:t>
      </w:r>
      <w:r w:rsidRPr="00F824B2">
        <w:rPr>
          <w:rFonts w:ascii="Arial" w:hAnsi="Arial" w:cs="Arial"/>
          <w:sz w:val="22"/>
          <w:szCs w:val="22"/>
        </w:rPr>
        <w:t xml:space="preserve">1991, a Comissão Processante, por </w:t>
      </w:r>
      <w:r w:rsidRPr="00F824B2">
        <w:rPr>
          <w:rFonts w:ascii="Arial" w:hAnsi="Arial" w:cs="Arial"/>
          <w:color w:val="FF0000"/>
          <w:sz w:val="22"/>
          <w:szCs w:val="22"/>
        </w:rPr>
        <w:t xml:space="preserve">_________(unanimidade ou maioria), </w:t>
      </w:r>
      <w:r w:rsidRPr="00F824B2">
        <w:rPr>
          <w:rFonts w:ascii="Arial" w:hAnsi="Arial" w:cs="Arial"/>
          <w:sz w:val="22"/>
          <w:szCs w:val="22"/>
        </w:rPr>
        <w:t xml:space="preserve">conclui </w:t>
      </w:r>
      <w:r w:rsidR="00D1590F" w:rsidRPr="00F824B2">
        <w:rPr>
          <w:rFonts w:ascii="Arial" w:hAnsi="Arial" w:cs="Arial"/>
          <w:sz w:val="22"/>
          <w:szCs w:val="22"/>
        </w:rPr>
        <w:t>pela constatação de</w:t>
      </w:r>
      <w:r w:rsidRPr="00F824B2">
        <w:rPr>
          <w:rFonts w:ascii="Arial" w:hAnsi="Arial" w:cs="Arial"/>
          <w:sz w:val="22"/>
          <w:szCs w:val="22"/>
        </w:rPr>
        <w:t xml:space="preserve"> indícios de materialidade em irregularidades previstas nos arts.</w:t>
      </w:r>
      <w:r w:rsidR="008E6782" w:rsidRPr="00F824B2">
        <w:rPr>
          <w:rFonts w:ascii="Arial" w:hAnsi="Arial" w:cs="Arial"/>
          <w:sz w:val="22"/>
          <w:szCs w:val="22"/>
        </w:rPr>
        <w:t xml:space="preserve"> </w:t>
      </w:r>
      <w:r w:rsidRPr="00F824B2">
        <w:rPr>
          <w:rFonts w:ascii="Arial" w:hAnsi="Arial" w:cs="Arial"/>
          <w:color w:val="FF0000"/>
          <w:sz w:val="22"/>
          <w:szCs w:val="22"/>
        </w:rPr>
        <w:t>______________________</w:t>
      </w:r>
      <w:r w:rsidRPr="00F824B2">
        <w:rPr>
          <w:rFonts w:ascii="Arial" w:hAnsi="Arial" w:cs="Arial"/>
          <w:sz w:val="22"/>
          <w:szCs w:val="22"/>
        </w:rPr>
        <w:t>da LC</w:t>
      </w:r>
      <w:r w:rsidR="00EF6767">
        <w:rPr>
          <w:rFonts w:ascii="Arial" w:hAnsi="Arial" w:cs="Arial"/>
          <w:sz w:val="22"/>
          <w:szCs w:val="22"/>
        </w:rPr>
        <w:t>M nº</w:t>
      </w:r>
      <w:r w:rsidRPr="00F824B2">
        <w:rPr>
          <w:rFonts w:ascii="Arial" w:hAnsi="Arial" w:cs="Arial"/>
          <w:sz w:val="22"/>
          <w:szCs w:val="22"/>
        </w:rPr>
        <w:t xml:space="preserve"> 01/1991</w:t>
      </w:r>
      <w:r w:rsidR="00D1590F" w:rsidRPr="00F824B2">
        <w:rPr>
          <w:rFonts w:ascii="Arial" w:hAnsi="Arial" w:cs="Arial"/>
          <w:sz w:val="22"/>
          <w:szCs w:val="22"/>
        </w:rPr>
        <w:t>, com presunção de autoria por parte do servidor</w:t>
      </w:r>
      <w:r w:rsidR="00DA3A3E" w:rsidRPr="00F824B2">
        <w:rPr>
          <w:rFonts w:ascii="Arial" w:hAnsi="Arial" w:cs="Arial"/>
          <w:sz w:val="22"/>
          <w:szCs w:val="22"/>
        </w:rPr>
        <w:t xml:space="preserve"> </w:t>
      </w:r>
      <w:r w:rsidR="00D1590F" w:rsidRPr="00F824B2">
        <w:rPr>
          <w:rFonts w:ascii="Arial" w:hAnsi="Arial" w:cs="Arial"/>
          <w:color w:val="FF0000"/>
          <w:sz w:val="22"/>
          <w:szCs w:val="22"/>
        </w:rPr>
        <w:t>__________________________</w:t>
      </w:r>
      <w:r w:rsidR="00D1590F" w:rsidRPr="00F824B2">
        <w:rPr>
          <w:rFonts w:ascii="Arial" w:hAnsi="Arial" w:cs="Arial"/>
          <w:sz w:val="22"/>
          <w:szCs w:val="22"/>
        </w:rPr>
        <w:t>, cargo</w:t>
      </w:r>
      <w:r w:rsidR="00D1590F" w:rsidRPr="00F824B2">
        <w:rPr>
          <w:rFonts w:ascii="Arial" w:hAnsi="Arial" w:cs="Arial"/>
          <w:color w:val="FF0000"/>
          <w:sz w:val="22"/>
          <w:szCs w:val="22"/>
        </w:rPr>
        <w:t xml:space="preserve">_______________, </w:t>
      </w:r>
      <w:r w:rsidR="00D1590F" w:rsidRPr="00F824B2">
        <w:rPr>
          <w:rFonts w:ascii="Arial" w:hAnsi="Arial" w:cs="Arial"/>
          <w:sz w:val="22"/>
          <w:szCs w:val="22"/>
        </w:rPr>
        <w:t>matrícula</w:t>
      </w:r>
      <w:r w:rsidR="00D1590F" w:rsidRPr="00F824B2">
        <w:rPr>
          <w:rFonts w:ascii="Arial" w:hAnsi="Arial" w:cs="Arial"/>
          <w:color w:val="FF0000"/>
          <w:sz w:val="22"/>
          <w:szCs w:val="22"/>
        </w:rPr>
        <w:t xml:space="preserve">_____________, </w:t>
      </w:r>
      <w:r w:rsidR="00BC182E">
        <w:rPr>
          <w:rFonts w:ascii="Arial" w:hAnsi="Arial" w:cs="Arial"/>
          <w:sz w:val="22"/>
          <w:szCs w:val="22"/>
        </w:rPr>
        <w:t>recomendando</w:t>
      </w:r>
      <w:r w:rsidR="000907F7" w:rsidRPr="00F824B2">
        <w:rPr>
          <w:rFonts w:ascii="Arial" w:hAnsi="Arial" w:cs="Arial"/>
          <w:sz w:val="22"/>
          <w:szCs w:val="22"/>
        </w:rPr>
        <w:t>, assim,</w:t>
      </w:r>
      <w:r w:rsidR="00D1590F" w:rsidRPr="00F824B2">
        <w:rPr>
          <w:rFonts w:ascii="Arial" w:hAnsi="Arial" w:cs="Arial"/>
          <w:sz w:val="22"/>
          <w:szCs w:val="22"/>
        </w:rPr>
        <w:t xml:space="preserve"> a instauração do competente Processo Administrativo Disciplinar</w:t>
      </w:r>
      <w:r w:rsidR="00FB47F0" w:rsidRPr="00F824B2">
        <w:rPr>
          <w:rFonts w:ascii="Arial" w:hAnsi="Arial" w:cs="Arial"/>
          <w:sz w:val="22"/>
          <w:szCs w:val="22"/>
        </w:rPr>
        <w:t xml:space="preserve"> - PAD</w:t>
      </w:r>
      <w:r w:rsidR="00D1590F" w:rsidRPr="00F824B2">
        <w:rPr>
          <w:rFonts w:ascii="Arial" w:hAnsi="Arial" w:cs="Arial"/>
          <w:sz w:val="22"/>
          <w:szCs w:val="22"/>
        </w:rPr>
        <w:t xml:space="preserve"> em desfavor do retrocitado servidor</w:t>
      </w:r>
      <w:r w:rsidR="00EC20AF" w:rsidRPr="00F824B2">
        <w:rPr>
          <w:rFonts w:ascii="Arial" w:hAnsi="Arial" w:cs="Arial"/>
          <w:sz w:val="22"/>
          <w:szCs w:val="22"/>
        </w:rPr>
        <w:t>, observados o contraditório e a ampla defesa</w:t>
      </w:r>
      <w:r w:rsidR="00D1590F" w:rsidRPr="00F824B2">
        <w:rPr>
          <w:rFonts w:ascii="Arial" w:hAnsi="Arial" w:cs="Arial"/>
          <w:sz w:val="22"/>
          <w:szCs w:val="22"/>
        </w:rPr>
        <w:t>.</w:t>
      </w:r>
    </w:p>
    <w:p w14:paraId="4EFC3957" w14:textId="5EF7AE8F" w:rsidR="008906C2" w:rsidRPr="00F824B2" w:rsidRDefault="00A11FA1" w:rsidP="00D9073F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Salvador</w:t>
      </w:r>
      <w:r w:rsidR="00825600" w:rsidRPr="00F824B2">
        <w:rPr>
          <w:rFonts w:ascii="Arial" w:hAnsi="Arial" w:cs="Arial"/>
          <w:sz w:val="22"/>
          <w:szCs w:val="22"/>
        </w:rPr>
        <w:t xml:space="preserve">,  </w:t>
      </w:r>
      <w:r w:rsidR="00825600" w:rsidRPr="00F824B2">
        <w:rPr>
          <w:rFonts w:ascii="Arial" w:hAnsi="Arial" w:cs="Arial"/>
          <w:color w:val="FF0000"/>
          <w:sz w:val="22"/>
          <w:szCs w:val="22"/>
        </w:rPr>
        <w:t>(dia)</w:t>
      </w:r>
      <w:r w:rsidR="00825600" w:rsidRPr="00F824B2">
        <w:rPr>
          <w:rFonts w:ascii="Arial" w:hAnsi="Arial" w:cs="Arial"/>
          <w:sz w:val="22"/>
          <w:szCs w:val="22"/>
        </w:rPr>
        <w:t xml:space="preserve"> de  </w:t>
      </w:r>
      <w:r w:rsidR="00825600" w:rsidRPr="00F824B2">
        <w:rPr>
          <w:rFonts w:ascii="Arial" w:hAnsi="Arial" w:cs="Arial"/>
          <w:color w:val="FF0000"/>
          <w:sz w:val="22"/>
          <w:szCs w:val="22"/>
        </w:rPr>
        <w:t>(mês)</w:t>
      </w:r>
      <w:r w:rsidR="00825600" w:rsidRPr="00F824B2">
        <w:rPr>
          <w:rFonts w:ascii="Arial" w:hAnsi="Arial" w:cs="Arial"/>
          <w:sz w:val="22"/>
          <w:szCs w:val="22"/>
        </w:rPr>
        <w:t xml:space="preserve"> de </w:t>
      </w:r>
      <w:r w:rsidR="00825600" w:rsidRPr="00F824B2">
        <w:rPr>
          <w:rFonts w:ascii="Arial" w:hAnsi="Arial" w:cs="Arial"/>
          <w:color w:val="FF0000"/>
          <w:sz w:val="22"/>
          <w:szCs w:val="22"/>
        </w:rPr>
        <w:t>(ano)</w:t>
      </w:r>
      <w:r w:rsidR="00825600" w:rsidRPr="00F824B2">
        <w:rPr>
          <w:rFonts w:ascii="Arial" w:hAnsi="Arial" w:cs="Arial"/>
          <w:sz w:val="22"/>
          <w:szCs w:val="22"/>
        </w:rPr>
        <w:t>.</w:t>
      </w:r>
    </w:p>
    <w:p w14:paraId="3D308DF4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0AC2B132" w14:textId="77777777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__________(Assinatura)_________</w:t>
      </w:r>
    </w:p>
    <w:p w14:paraId="6A147FB0" w14:textId="77777777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(Nome do Presidente da comissão)</w:t>
      </w:r>
    </w:p>
    <w:p w14:paraId="2F736971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79A0DA1B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2ADC37A5" w14:textId="77777777" w:rsidR="008906C2" w:rsidRPr="00F824B2" w:rsidRDefault="00825600" w:rsidP="00A11FA1">
      <w:pPr>
        <w:pStyle w:val="NormalWeb"/>
        <w:tabs>
          <w:tab w:val="left" w:pos="3435"/>
        </w:tabs>
        <w:spacing w:beforeAutospacing="0" w:afterAutospacing="0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ab/>
      </w:r>
    </w:p>
    <w:p w14:paraId="5D4F75E7" w14:textId="77777777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__________(Assinatura)_________</w:t>
      </w:r>
    </w:p>
    <w:p w14:paraId="4C6B0B44" w14:textId="1C1FC2B5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(Nome do</w:t>
      </w:r>
      <w:r w:rsidR="00FB47F0" w:rsidRPr="00F824B2">
        <w:rPr>
          <w:rFonts w:ascii="Arial" w:hAnsi="Arial" w:cs="Arial"/>
          <w:sz w:val="22"/>
          <w:szCs w:val="22"/>
        </w:rPr>
        <w:t xml:space="preserve"> Secretário/</w:t>
      </w:r>
      <w:r w:rsidRPr="00F824B2">
        <w:rPr>
          <w:rFonts w:ascii="Arial" w:hAnsi="Arial" w:cs="Arial"/>
          <w:sz w:val="22"/>
          <w:szCs w:val="22"/>
        </w:rPr>
        <w:t>membro da comissão)</w:t>
      </w:r>
    </w:p>
    <w:p w14:paraId="419BFC35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18274231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35230979" w14:textId="77777777" w:rsidR="008906C2" w:rsidRPr="00F824B2" w:rsidRDefault="008906C2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1C2F3F3A" w14:textId="77777777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__________(Assinatura)_________</w:t>
      </w:r>
    </w:p>
    <w:p w14:paraId="5B99467F" w14:textId="77777777" w:rsidR="008906C2" w:rsidRPr="00F824B2" w:rsidRDefault="00825600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F824B2">
        <w:rPr>
          <w:rFonts w:ascii="Arial" w:hAnsi="Arial" w:cs="Arial"/>
          <w:sz w:val="22"/>
          <w:szCs w:val="22"/>
        </w:rPr>
        <w:t>(Nome do membro da comissão)</w:t>
      </w:r>
    </w:p>
    <w:p w14:paraId="22325958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009A4B55" w14:textId="77777777" w:rsidR="00A11FA1" w:rsidRPr="00F824B2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sectPr w:rsidR="00A11FA1" w:rsidRPr="00F824B2">
      <w:headerReference w:type="default" r:id="rId7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AA5DC" w14:textId="77777777" w:rsidR="00C70E52" w:rsidRDefault="00C70E52">
      <w:pPr>
        <w:spacing w:line="240" w:lineRule="auto"/>
      </w:pPr>
      <w:r>
        <w:separator/>
      </w:r>
    </w:p>
  </w:endnote>
  <w:endnote w:type="continuationSeparator" w:id="0">
    <w:p w14:paraId="74129E60" w14:textId="77777777" w:rsidR="00C70E52" w:rsidRDefault="00C70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E0EF8" w14:textId="77777777" w:rsidR="00C70E52" w:rsidRDefault="00C70E52">
      <w:pPr>
        <w:spacing w:line="240" w:lineRule="auto"/>
      </w:pPr>
      <w:r>
        <w:separator/>
      </w:r>
    </w:p>
  </w:footnote>
  <w:footnote w:type="continuationSeparator" w:id="0">
    <w:p w14:paraId="55024153" w14:textId="77777777" w:rsidR="00C70E52" w:rsidRDefault="00C70E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0B8EE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1CD6984" wp14:editId="1055A0E2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F362F8" w14:textId="77777777" w:rsidR="008906C2" w:rsidRDefault="008906C2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51289C22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1DFAAE9A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35091327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65A2E"/>
    <w:multiLevelType w:val="multilevel"/>
    <w:tmpl w:val="BBD0B162"/>
    <w:lvl w:ilvl="0">
      <w:start w:val="1"/>
      <w:numFmt w:val="lowerLetter"/>
      <w:lvlText w:val="%1)"/>
      <w:lvlJc w:val="left"/>
      <w:pPr>
        <w:ind w:left="1070" w:hanging="360"/>
      </w:pPr>
      <w:rPr>
        <w:rFonts w:ascii="Helvetica" w:hAnsi="Helvetica" w:cs="Helvetica"/>
        <w:i/>
        <w:color w:val="000000"/>
        <w:sz w:val="22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98864F8"/>
    <w:multiLevelType w:val="multilevel"/>
    <w:tmpl w:val="8C1C75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65286865">
    <w:abstractNumId w:val="0"/>
  </w:num>
  <w:num w:numId="2" w16cid:durableId="126688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6C2"/>
    <w:rsid w:val="000013B4"/>
    <w:rsid w:val="000907F7"/>
    <w:rsid w:val="00192010"/>
    <w:rsid w:val="001D399C"/>
    <w:rsid w:val="001D516F"/>
    <w:rsid w:val="001D6681"/>
    <w:rsid w:val="002051BB"/>
    <w:rsid w:val="00205EA9"/>
    <w:rsid w:val="002A02B4"/>
    <w:rsid w:val="002C5ED5"/>
    <w:rsid w:val="002D59CB"/>
    <w:rsid w:val="0034684D"/>
    <w:rsid w:val="003476C9"/>
    <w:rsid w:val="00356BBA"/>
    <w:rsid w:val="003602A3"/>
    <w:rsid w:val="00435D23"/>
    <w:rsid w:val="004E2565"/>
    <w:rsid w:val="004F6310"/>
    <w:rsid w:val="00500B1F"/>
    <w:rsid w:val="005354A8"/>
    <w:rsid w:val="00536416"/>
    <w:rsid w:val="005928B9"/>
    <w:rsid w:val="005A46D0"/>
    <w:rsid w:val="00613DF3"/>
    <w:rsid w:val="0062092D"/>
    <w:rsid w:val="00630647"/>
    <w:rsid w:val="006A4575"/>
    <w:rsid w:val="006D6C03"/>
    <w:rsid w:val="006D70FD"/>
    <w:rsid w:val="007259EE"/>
    <w:rsid w:val="0075084F"/>
    <w:rsid w:val="00766D32"/>
    <w:rsid w:val="007C6A4C"/>
    <w:rsid w:val="008136AB"/>
    <w:rsid w:val="00825600"/>
    <w:rsid w:val="008607E6"/>
    <w:rsid w:val="008906C2"/>
    <w:rsid w:val="0089252B"/>
    <w:rsid w:val="008A0698"/>
    <w:rsid w:val="008E6782"/>
    <w:rsid w:val="0093370A"/>
    <w:rsid w:val="00952DC7"/>
    <w:rsid w:val="009A52A7"/>
    <w:rsid w:val="009A5378"/>
    <w:rsid w:val="00A11FA1"/>
    <w:rsid w:val="00B227CD"/>
    <w:rsid w:val="00BA143B"/>
    <w:rsid w:val="00BC182E"/>
    <w:rsid w:val="00C642D2"/>
    <w:rsid w:val="00C676AA"/>
    <w:rsid w:val="00C70E52"/>
    <w:rsid w:val="00C9642C"/>
    <w:rsid w:val="00CA09C7"/>
    <w:rsid w:val="00CC1AD6"/>
    <w:rsid w:val="00CD1E3D"/>
    <w:rsid w:val="00CE0132"/>
    <w:rsid w:val="00D1590F"/>
    <w:rsid w:val="00D25F33"/>
    <w:rsid w:val="00D612EE"/>
    <w:rsid w:val="00D84EBD"/>
    <w:rsid w:val="00D9073F"/>
    <w:rsid w:val="00DA3A3E"/>
    <w:rsid w:val="00DB4E11"/>
    <w:rsid w:val="00E463F7"/>
    <w:rsid w:val="00E71A71"/>
    <w:rsid w:val="00E94E0E"/>
    <w:rsid w:val="00EC20AF"/>
    <w:rsid w:val="00EC66CF"/>
    <w:rsid w:val="00EF6767"/>
    <w:rsid w:val="00F111D7"/>
    <w:rsid w:val="00F41E90"/>
    <w:rsid w:val="00F61969"/>
    <w:rsid w:val="00F66B9B"/>
    <w:rsid w:val="00F824B2"/>
    <w:rsid w:val="00FB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3496"/>
  <w15:docId w15:val="{3A1E39BE-A868-4A46-8FEC-5DE24566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EF6767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927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91</cp:revision>
  <dcterms:created xsi:type="dcterms:W3CDTF">2020-10-21T16:36:00Z</dcterms:created>
  <dcterms:modified xsi:type="dcterms:W3CDTF">2024-07-05T18:40:00Z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